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1069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134"/>
        <w:gridCol w:w="992"/>
        <w:gridCol w:w="1560"/>
        <w:gridCol w:w="1483"/>
        <w:gridCol w:w="152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16" w:type="dxa"/>
            <w:gridSpan w:val="8"/>
          </w:tcPr>
          <w:p>
            <w:pPr>
              <w:spacing w:line="360" w:lineRule="auto"/>
              <w:jc w:val="center"/>
              <w:rPr>
                <w:rFonts w:ascii="Times New Roman" w:hAnsi="Times New Roman" w:eastAsia="方正小标宋简体" w:cs="方正仿宋_GB2312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2021年南京林业大学寒假生态文明专项社会实践活动汇总表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6" w:type="dxa"/>
            <w:gridSpan w:val="8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填报单位（盖章）：_______________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学院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学号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团队名称</w:t>
            </w: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材料类型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联系电话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016" w:type="dxa"/>
            <w:gridSpan w:val="8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  <w:p>
            <w:pPr>
              <w:spacing w:line="360" w:lineRule="auto"/>
              <w:ind w:firstLine="8400" w:firstLineChars="300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盖章</w:t>
            </w:r>
          </w:p>
          <w:p>
            <w:pPr>
              <w:spacing w:line="360" w:lineRule="auto"/>
              <w:ind w:firstLine="8120" w:firstLineChars="290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6" w:type="dxa"/>
            <w:gridSpan w:val="8"/>
          </w:tcPr>
          <w:p>
            <w:pPr>
              <w:spacing w:line="360" w:lineRule="auto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填写说明：</w:t>
            </w:r>
          </w:p>
          <w:p>
            <w:pPr>
              <w:spacing w:line="360" w:lineRule="auto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方正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.材料类型：①调研报告；②</w:t>
            </w:r>
            <w:r>
              <w:rPr>
                <w:rFonts w:ascii="Times New Roman" w:hAnsi="Times New Roman" w:eastAsia="仿宋_GB2312" w:cs="方正仿宋_GB2312"/>
                <w:sz w:val="28"/>
                <w:szCs w:val="28"/>
              </w:rPr>
              <w:t>宣讲文稿</w:t>
            </w: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；③海报；④照片；</w:t>
            </w:r>
          </w:p>
          <w:p>
            <w:pPr>
              <w:spacing w:line="360" w:lineRule="auto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方正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.此表以院为单位填写汇总。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  <w:lang w:bidi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bidi="zh-CN"/>
        </w:rPr>
        <w:t>附件2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仿宋_GB2312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36B3D"/>
    <w:rsid w:val="7A6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2020-12-16T08:45:00Z</dcterms:created>
  <dc:creator>E.F.</dc:creator>
  <cp:lastModifiedBy>E.F.</cp:lastModifiedBy>
  <dcterms:modified xsi:type="dcterms:W3CDTF">2020-12-16T08:45:32Z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